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B401" w14:textId="5ADDF335" w:rsidR="00F0095F" w:rsidRDefault="00722271" w:rsidP="00F0095F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  <w:r w:rsidR="00F0095F">
        <w:rPr>
          <w:b/>
          <w:bCs/>
          <w:sz w:val="26"/>
          <w:szCs w:val="26"/>
        </w:rPr>
        <w:t>Provision of</w:t>
      </w:r>
      <w:r w:rsidR="00F0095F">
        <w:rPr>
          <w:sz w:val="26"/>
          <w:szCs w:val="26"/>
        </w:rPr>
        <w:t xml:space="preserve"> </w:t>
      </w:r>
      <w:r w:rsidR="00F0095F">
        <w:rPr>
          <w:b/>
          <w:bCs/>
          <w:sz w:val="26"/>
          <w:szCs w:val="26"/>
        </w:rPr>
        <w:t>Digital Communications and Member Engagement Services</w:t>
      </w:r>
    </w:p>
    <w:p w14:paraId="75D952BE" w14:textId="77777777" w:rsidR="00F0095F" w:rsidRDefault="00F0095F" w:rsidP="00F0095F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to the Australian Council of Graduate Research</w:t>
      </w:r>
      <w:r>
        <w:rPr>
          <w:b/>
          <w:bCs/>
          <w:sz w:val="26"/>
          <w:szCs w:val="26"/>
        </w:rPr>
        <w:br/>
      </w:r>
    </w:p>
    <w:p w14:paraId="2D482EB2" w14:textId="1ADE4C36" w:rsidR="00F0095F" w:rsidRPr="009A2FA5" w:rsidRDefault="00F0095F" w:rsidP="00F0095F">
      <w:pPr>
        <w:pStyle w:val="Default"/>
        <w:rPr>
          <w:rFonts w:asciiTheme="minorHAnsi" w:hAnsiTheme="minorHAnsi" w:cstheme="minorHAnsi"/>
        </w:rPr>
      </w:pPr>
      <w:r w:rsidRPr="009A2FA5">
        <w:rPr>
          <w:rFonts w:asciiTheme="minorHAnsi" w:hAnsiTheme="minorHAnsi" w:cstheme="minorHAnsi"/>
          <w:b/>
          <w:bCs/>
        </w:rPr>
        <w:t>Introduction</w:t>
      </w:r>
    </w:p>
    <w:p w14:paraId="23C89613" w14:textId="77777777" w:rsidR="00592AE5" w:rsidRDefault="00592AE5" w:rsidP="00F009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7D3A446" w14:textId="7556F381" w:rsidR="00F0095F" w:rsidRPr="00F0095F" w:rsidRDefault="00F0095F" w:rsidP="00F0095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2E06">
        <w:rPr>
          <w:rFonts w:asciiTheme="minorHAnsi" w:hAnsiTheme="minorHAnsi" w:cstheme="minorHAnsi"/>
          <w:color w:val="auto"/>
          <w:sz w:val="22"/>
          <w:szCs w:val="22"/>
        </w:rPr>
        <w:t>ACGR’s</w:t>
      </w:r>
      <w:r w:rsidRPr="009E6196">
        <w:rPr>
          <w:rFonts w:asciiTheme="minorHAnsi" w:hAnsiTheme="minorHAnsi" w:cstheme="minorHAnsi"/>
          <w:sz w:val="22"/>
          <w:szCs w:val="22"/>
        </w:rPr>
        <w:t xml:space="preserve"> purpose is to promote and support excellence in graduate research education through establishing best practice standards, providing a forum for networking and practice sharing amongst graduate research leaders, influencing the development of graduate research </w:t>
      </w:r>
      <w:proofErr w:type="gramStart"/>
      <w:r w:rsidRPr="009E6196">
        <w:rPr>
          <w:rFonts w:asciiTheme="minorHAnsi" w:hAnsiTheme="minorHAnsi" w:cstheme="minorHAnsi"/>
          <w:sz w:val="22"/>
          <w:szCs w:val="22"/>
        </w:rPr>
        <w:t>policy</w:t>
      </w:r>
      <w:proofErr w:type="gramEnd"/>
      <w:r w:rsidRPr="009E6196">
        <w:rPr>
          <w:rFonts w:asciiTheme="minorHAnsi" w:hAnsiTheme="minorHAnsi" w:cstheme="minorHAnsi"/>
          <w:sz w:val="22"/>
          <w:szCs w:val="22"/>
        </w:rPr>
        <w:t xml:space="preserve"> and promoting the benefits of graduate research. 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Pr="00F0095F">
        <w:rPr>
          <w:rFonts w:asciiTheme="minorHAnsi" w:hAnsiTheme="minorHAnsi" w:cstheme="minorHAnsi"/>
          <w:color w:val="auto"/>
          <w:sz w:val="22"/>
          <w:szCs w:val="22"/>
        </w:rPr>
        <w:t xml:space="preserve">ACGR are seeking </w:t>
      </w:r>
      <w:r w:rsidRPr="00F0095F">
        <w:rPr>
          <w:rFonts w:asciiTheme="minorHAnsi" w:eastAsia="Times New Roman" w:hAnsiTheme="minorHAnsi" w:cstheme="minorHAnsi"/>
          <w:color w:val="auto"/>
          <w:sz w:val="22"/>
          <w:szCs w:val="22"/>
          <w:lang w:eastAsia="en-AU"/>
        </w:rPr>
        <w:t>a communications professional to deliver digital communications and member engagement services to help tell our important story to institutional members and stakeholders.</w:t>
      </w:r>
      <w:r w:rsidRPr="00F0095F">
        <w:rPr>
          <w:rFonts w:asciiTheme="minorHAnsi" w:hAnsiTheme="minorHAnsi" w:cstheme="minorHAnsi"/>
          <w:sz w:val="22"/>
          <w:szCs w:val="22"/>
        </w:rPr>
        <w:t xml:space="preserve"> </w:t>
      </w:r>
      <w:r w:rsidRPr="009E6196">
        <w:rPr>
          <w:rFonts w:asciiTheme="minorHAnsi" w:hAnsiTheme="minorHAnsi" w:cstheme="minorHAnsi"/>
          <w:sz w:val="22"/>
          <w:szCs w:val="22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is contract role </w:t>
      </w:r>
      <w:r w:rsidRPr="009E6196">
        <w:rPr>
          <w:rFonts w:asciiTheme="minorHAnsi" w:hAnsiTheme="minorHAnsi" w:cstheme="minorHAnsi"/>
          <w:sz w:val="22"/>
          <w:szCs w:val="22"/>
        </w:rPr>
        <w:t>supports the goal of positioning ACGR as Australia’s peak body for graduate research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E6196">
        <w:rPr>
          <w:rFonts w:asciiTheme="minorHAnsi" w:hAnsiTheme="minorHAnsi" w:cstheme="minorHAnsi"/>
          <w:sz w:val="22"/>
          <w:szCs w:val="22"/>
        </w:rPr>
        <w:t>through develop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9E6196">
        <w:rPr>
          <w:rFonts w:asciiTheme="minorHAnsi" w:hAnsiTheme="minorHAnsi" w:cstheme="minorHAnsi"/>
          <w:sz w:val="22"/>
          <w:szCs w:val="22"/>
        </w:rPr>
        <w:t xml:space="preserve"> targeted content, maintain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9E6196">
        <w:rPr>
          <w:rFonts w:asciiTheme="minorHAnsi" w:hAnsiTheme="minorHAnsi" w:cstheme="minorHAnsi"/>
          <w:sz w:val="22"/>
          <w:szCs w:val="22"/>
        </w:rPr>
        <w:t xml:space="preserve"> the </w:t>
      </w:r>
      <w:r>
        <w:rPr>
          <w:rFonts w:asciiTheme="minorHAnsi" w:hAnsiTheme="minorHAnsi" w:cstheme="minorHAnsi"/>
          <w:sz w:val="22"/>
          <w:szCs w:val="22"/>
        </w:rPr>
        <w:t xml:space="preserve">ACGR </w:t>
      </w:r>
      <w:r w:rsidRPr="009E6196">
        <w:rPr>
          <w:rFonts w:asciiTheme="minorHAnsi" w:hAnsiTheme="minorHAnsi" w:cstheme="minorHAnsi"/>
          <w:sz w:val="22"/>
          <w:szCs w:val="22"/>
        </w:rPr>
        <w:t>website and support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9E6196">
        <w:rPr>
          <w:rFonts w:asciiTheme="minorHAnsi" w:hAnsiTheme="minorHAnsi" w:cstheme="minorHAnsi"/>
          <w:sz w:val="22"/>
          <w:szCs w:val="22"/>
        </w:rPr>
        <w:t xml:space="preserve"> member events and communications.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en-AU"/>
        </w:rPr>
        <w:t xml:space="preserve"> </w:t>
      </w:r>
      <w:r w:rsidRPr="00F0095F">
        <w:rPr>
          <w:rFonts w:asciiTheme="minorHAnsi" w:eastAsia="Times New Roman" w:hAnsiTheme="minorHAnsi" w:cstheme="minorHAnsi"/>
          <w:color w:val="auto"/>
          <w:sz w:val="22"/>
          <w:szCs w:val="22"/>
          <w:lang w:eastAsia="en-AU"/>
        </w:rPr>
        <w:t>Demonstrated experience in communications, and event management would be highly regarded.</w:t>
      </w:r>
    </w:p>
    <w:p w14:paraId="497BA88C" w14:textId="749A0D7E" w:rsidR="00F0095F" w:rsidRDefault="00F0095F" w:rsidP="00F0095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86A6C3B" w14:textId="4A3FE6A0" w:rsidR="00F0095F" w:rsidRDefault="00F0095F" w:rsidP="00F0095F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12-month contract with extension options</w:t>
      </w:r>
    </w:p>
    <w:p w14:paraId="08434140" w14:textId="77777777" w:rsidR="00F0095F" w:rsidRDefault="00F0095F" w:rsidP="00F0095F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Remote location</w:t>
      </w:r>
    </w:p>
    <w:p w14:paraId="0E1922E7" w14:textId="0FC81E3C" w:rsidR="00F0095F" w:rsidRPr="00F0095F" w:rsidRDefault="00F0095F" w:rsidP="00F0095F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 hours per week / $50 per hour (incl GST)</w:t>
      </w:r>
      <w:r>
        <w:rPr>
          <w:rFonts w:asciiTheme="minorHAnsi" w:hAnsiTheme="minorHAnsi" w:cstheme="minorHAnsi"/>
          <w:sz w:val="22"/>
          <w:szCs w:val="22"/>
        </w:rPr>
        <w:br/>
      </w:r>
      <w:r w:rsidRPr="009E6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5CA1A6" w14:textId="4165AB4F" w:rsidR="00F0095F" w:rsidRDefault="00F0095F" w:rsidP="00F0095F">
      <w:pPr>
        <w:pStyle w:val="Default"/>
        <w:rPr>
          <w:rFonts w:asciiTheme="minorHAnsi" w:hAnsiTheme="minorHAnsi" w:cstheme="minorHAnsi"/>
          <w:b/>
          <w:bCs/>
        </w:rPr>
      </w:pPr>
      <w:r w:rsidRPr="009A2FA5">
        <w:rPr>
          <w:rFonts w:asciiTheme="minorHAnsi" w:hAnsiTheme="minorHAnsi" w:cstheme="minorHAnsi"/>
          <w:b/>
          <w:bCs/>
        </w:rPr>
        <w:t xml:space="preserve">Services Within Scope </w:t>
      </w:r>
    </w:p>
    <w:p w14:paraId="7469D35B" w14:textId="77777777" w:rsidR="00592AE5" w:rsidRPr="009E6196" w:rsidRDefault="00592AE5" w:rsidP="00F0095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DB2642C" w14:textId="77777777" w:rsidR="00F0095F" w:rsidRPr="00592AE5" w:rsidRDefault="00F0095F" w:rsidP="00F0095F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592AE5">
        <w:rPr>
          <w:rFonts w:asciiTheme="minorHAnsi" w:hAnsiTheme="minorHAnsi" w:cstheme="minorHAnsi"/>
          <w:sz w:val="22"/>
          <w:szCs w:val="22"/>
          <w:u w:val="single"/>
        </w:rPr>
        <w:t xml:space="preserve">Digital Communications </w:t>
      </w:r>
    </w:p>
    <w:p w14:paraId="3FB9EA64" w14:textId="77777777" w:rsidR="00F0095F" w:rsidRPr="009E6196" w:rsidRDefault="00F0095F" w:rsidP="00F0095F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6196">
        <w:rPr>
          <w:rFonts w:asciiTheme="minorHAnsi" w:hAnsiTheme="minorHAnsi" w:cstheme="minorHAnsi"/>
          <w:color w:val="1C1C1C"/>
          <w:sz w:val="22"/>
          <w:szCs w:val="22"/>
        </w:rPr>
        <w:t xml:space="preserve">Maintain the ACGR website </w:t>
      </w:r>
    </w:p>
    <w:p w14:paraId="5A61C249" w14:textId="77777777" w:rsidR="00F0095F" w:rsidRPr="009E6196" w:rsidRDefault="00F0095F" w:rsidP="00F0095F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6196">
        <w:rPr>
          <w:rFonts w:asciiTheme="minorHAnsi" w:hAnsiTheme="minorHAnsi" w:cstheme="minorHAnsi"/>
          <w:sz w:val="22"/>
          <w:szCs w:val="22"/>
        </w:rPr>
        <w:t xml:space="preserve">Liaise with the Executive Director to ensure that all ACGR events, resources and activities are communicated to relevant stakeholders. This includes </w:t>
      </w:r>
      <w:r w:rsidRPr="009E6196">
        <w:rPr>
          <w:rFonts w:asciiTheme="minorHAnsi" w:hAnsiTheme="minorHAnsi" w:cstheme="minorHAnsi"/>
          <w:color w:val="1C1C1C"/>
          <w:sz w:val="22"/>
          <w:szCs w:val="22"/>
        </w:rPr>
        <w:t xml:space="preserve">the production, writing and/or editing of communications materials including Electronic Direct Mail (EDM), flyers, promotional material, </w:t>
      </w:r>
      <w:proofErr w:type="gramStart"/>
      <w:r w:rsidRPr="009E6196">
        <w:rPr>
          <w:rFonts w:asciiTheme="minorHAnsi" w:hAnsiTheme="minorHAnsi" w:cstheme="minorHAnsi"/>
          <w:color w:val="1C1C1C"/>
          <w:sz w:val="22"/>
          <w:szCs w:val="22"/>
        </w:rPr>
        <w:t>invitations</w:t>
      </w:r>
      <w:proofErr w:type="gramEnd"/>
      <w:r w:rsidRPr="009E6196">
        <w:rPr>
          <w:rFonts w:asciiTheme="minorHAnsi" w:hAnsiTheme="minorHAnsi" w:cstheme="minorHAnsi"/>
          <w:color w:val="1C1C1C"/>
          <w:sz w:val="22"/>
          <w:szCs w:val="22"/>
        </w:rPr>
        <w:t xml:space="preserve"> and website content</w:t>
      </w:r>
    </w:p>
    <w:p w14:paraId="7367610E" w14:textId="77777777" w:rsidR="00F0095F" w:rsidRPr="009E6196" w:rsidRDefault="00F0095F" w:rsidP="00F0095F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6196">
        <w:rPr>
          <w:rFonts w:asciiTheme="minorHAnsi" w:hAnsiTheme="minorHAnsi" w:cstheme="minorHAnsi"/>
          <w:color w:val="1C1C1C"/>
          <w:sz w:val="22"/>
          <w:szCs w:val="22"/>
        </w:rPr>
        <w:t xml:space="preserve">Develop content for </w:t>
      </w:r>
      <w:proofErr w:type="spellStart"/>
      <w:r w:rsidRPr="009E6196">
        <w:rPr>
          <w:rFonts w:asciiTheme="minorHAnsi" w:hAnsiTheme="minorHAnsi" w:cstheme="minorHAnsi"/>
          <w:color w:val="1C1C1C"/>
          <w:sz w:val="22"/>
          <w:szCs w:val="22"/>
        </w:rPr>
        <w:t>Linkedin</w:t>
      </w:r>
      <w:proofErr w:type="spellEnd"/>
      <w:r w:rsidRPr="009E6196">
        <w:rPr>
          <w:rFonts w:asciiTheme="minorHAnsi" w:hAnsiTheme="minorHAnsi" w:cstheme="minorHAnsi"/>
          <w:color w:val="1C1C1C"/>
          <w:sz w:val="22"/>
          <w:szCs w:val="22"/>
        </w:rPr>
        <w:t xml:space="preserve"> and Twitter and moderate online engagement </w:t>
      </w:r>
    </w:p>
    <w:p w14:paraId="60033D8F" w14:textId="77777777" w:rsidR="00F0095F" w:rsidRPr="009E6196" w:rsidRDefault="00F0095F" w:rsidP="00F0095F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6196">
        <w:rPr>
          <w:rFonts w:asciiTheme="minorHAnsi" w:hAnsiTheme="minorHAnsi" w:cstheme="minorHAnsi"/>
          <w:sz w:val="22"/>
          <w:szCs w:val="22"/>
        </w:rPr>
        <w:t xml:space="preserve">Prepare media releases, </w:t>
      </w:r>
      <w:proofErr w:type="gramStart"/>
      <w:r w:rsidRPr="009E6196">
        <w:rPr>
          <w:rFonts w:asciiTheme="minorHAnsi" w:hAnsiTheme="minorHAnsi" w:cstheme="minorHAnsi"/>
          <w:sz w:val="22"/>
          <w:szCs w:val="22"/>
        </w:rPr>
        <w:t>blogs</w:t>
      </w:r>
      <w:proofErr w:type="gramEnd"/>
      <w:r w:rsidRPr="009E6196">
        <w:rPr>
          <w:rFonts w:asciiTheme="minorHAnsi" w:hAnsiTheme="minorHAnsi" w:cstheme="minorHAnsi"/>
          <w:sz w:val="22"/>
          <w:szCs w:val="22"/>
        </w:rPr>
        <w:t xml:space="preserve"> and posts to enhance the profile of the ACGR and communicate key information to targeted audiences </w:t>
      </w:r>
    </w:p>
    <w:p w14:paraId="775D914E" w14:textId="77777777" w:rsidR="00F0095F" w:rsidRPr="009E6196" w:rsidRDefault="00F0095F" w:rsidP="00F0095F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6196">
        <w:rPr>
          <w:rFonts w:asciiTheme="minorHAnsi" w:hAnsiTheme="minorHAnsi" w:cstheme="minorHAnsi"/>
          <w:sz w:val="22"/>
          <w:szCs w:val="22"/>
        </w:rPr>
        <w:t xml:space="preserve">Curate and manage submission and publication of the ACGR Impact Blog </w:t>
      </w:r>
    </w:p>
    <w:p w14:paraId="5B9C4EED" w14:textId="77777777" w:rsidR="00F0095F" w:rsidRPr="009E6196" w:rsidRDefault="00F0095F" w:rsidP="00F0095F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6196">
        <w:rPr>
          <w:rFonts w:asciiTheme="minorHAnsi" w:hAnsiTheme="minorHAnsi" w:cstheme="minorHAnsi"/>
          <w:color w:val="1C1C1C"/>
          <w:sz w:val="22"/>
          <w:szCs w:val="22"/>
        </w:rPr>
        <w:t xml:space="preserve">Monitor website usage to recommend updates to content and navigation and implementing Search Engine Optimisation </w:t>
      </w:r>
    </w:p>
    <w:p w14:paraId="168CC207" w14:textId="77777777" w:rsidR="00F0095F" w:rsidRPr="009E6196" w:rsidRDefault="00F0095F" w:rsidP="00F0095F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6196">
        <w:rPr>
          <w:rFonts w:asciiTheme="minorHAnsi" w:hAnsiTheme="minorHAnsi" w:cstheme="minorHAnsi"/>
          <w:color w:val="1C1C1C"/>
          <w:sz w:val="22"/>
          <w:szCs w:val="22"/>
        </w:rPr>
        <w:t xml:space="preserve">Coordinate reports and analytics for digital channels. </w:t>
      </w:r>
    </w:p>
    <w:p w14:paraId="30FC378C" w14:textId="77777777" w:rsidR="00F0095F" w:rsidRPr="009E6196" w:rsidRDefault="00F0095F" w:rsidP="00F0095F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6196">
        <w:rPr>
          <w:rFonts w:asciiTheme="minorHAnsi" w:hAnsiTheme="minorHAnsi" w:cstheme="minorHAnsi"/>
          <w:color w:val="1C1C1C"/>
          <w:sz w:val="22"/>
          <w:szCs w:val="22"/>
        </w:rPr>
        <w:t xml:space="preserve">Ensure that online assets are posted in line with social media guidelines and best practice </w:t>
      </w:r>
    </w:p>
    <w:p w14:paraId="56EBC7C1" w14:textId="77777777" w:rsidR="00F0095F" w:rsidRPr="009E6196" w:rsidRDefault="00F0095F" w:rsidP="00F0095F">
      <w:pPr>
        <w:pStyle w:val="Default"/>
        <w:rPr>
          <w:sz w:val="22"/>
          <w:szCs w:val="22"/>
        </w:rPr>
      </w:pPr>
    </w:p>
    <w:p w14:paraId="2E5B2569" w14:textId="77777777" w:rsidR="00F0095F" w:rsidRPr="00592AE5" w:rsidRDefault="00F0095F" w:rsidP="00F0095F">
      <w:pPr>
        <w:pStyle w:val="Default"/>
        <w:rPr>
          <w:rFonts w:asciiTheme="minorHAnsi" w:hAnsiTheme="minorHAnsi" w:cstheme="minorHAnsi"/>
          <w:color w:val="1C1C1C"/>
          <w:sz w:val="22"/>
          <w:szCs w:val="22"/>
          <w:u w:val="single"/>
        </w:rPr>
      </w:pPr>
      <w:r w:rsidRPr="00592AE5">
        <w:rPr>
          <w:rFonts w:asciiTheme="minorHAnsi" w:hAnsiTheme="minorHAnsi" w:cstheme="minorHAnsi"/>
          <w:color w:val="1C1C1C"/>
          <w:sz w:val="22"/>
          <w:szCs w:val="22"/>
          <w:u w:val="single"/>
        </w:rPr>
        <w:t xml:space="preserve">Member Engagement </w:t>
      </w:r>
    </w:p>
    <w:p w14:paraId="79B6EF01" w14:textId="77777777" w:rsidR="00F0095F" w:rsidRPr="009E6196" w:rsidRDefault="00F0095F" w:rsidP="00F0095F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1C1C1C"/>
          <w:sz w:val="22"/>
          <w:szCs w:val="22"/>
        </w:rPr>
      </w:pPr>
      <w:r w:rsidRPr="009E6196">
        <w:rPr>
          <w:rFonts w:asciiTheme="minorHAnsi" w:hAnsiTheme="minorHAnsi" w:cstheme="minorHAnsi"/>
          <w:color w:val="1C1C1C"/>
          <w:sz w:val="22"/>
          <w:szCs w:val="22"/>
        </w:rPr>
        <w:t xml:space="preserve">Ensure calendar of events is up to date and that members are notified via digital platforms </w:t>
      </w:r>
    </w:p>
    <w:p w14:paraId="79FBEC9A" w14:textId="31081938" w:rsidR="00F0095F" w:rsidRDefault="00F0095F" w:rsidP="00F0095F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1C1C1C"/>
          <w:sz w:val="22"/>
          <w:szCs w:val="22"/>
        </w:rPr>
      </w:pPr>
      <w:r w:rsidRPr="009E6196">
        <w:rPr>
          <w:rFonts w:asciiTheme="minorHAnsi" w:hAnsiTheme="minorHAnsi" w:cstheme="minorHAnsi"/>
          <w:color w:val="1C1C1C"/>
          <w:sz w:val="22"/>
          <w:szCs w:val="22"/>
        </w:rPr>
        <w:t xml:space="preserve">Support the Executive Director in the management of ACGR events including listing, registration, scheduling Zoom meetings and making content available. </w:t>
      </w:r>
    </w:p>
    <w:p w14:paraId="1EBC3DC1" w14:textId="3699E8BC" w:rsidR="00592AE5" w:rsidRPr="00592AE5" w:rsidRDefault="00592AE5" w:rsidP="00592AE5">
      <w:pPr>
        <w:pStyle w:val="Default"/>
        <w:rPr>
          <w:rFonts w:asciiTheme="minorHAnsi" w:hAnsiTheme="minorHAnsi" w:cstheme="minorHAnsi"/>
          <w:color w:val="1C1C1C"/>
          <w:sz w:val="22"/>
          <w:szCs w:val="22"/>
        </w:rPr>
      </w:pPr>
    </w:p>
    <w:p w14:paraId="4982430C" w14:textId="03C5DC29" w:rsidR="00592AE5" w:rsidRPr="00592AE5" w:rsidRDefault="00592AE5" w:rsidP="00592AE5">
      <w:pPr>
        <w:pStyle w:val="Default"/>
        <w:rPr>
          <w:rFonts w:asciiTheme="minorHAnsi" w:hAnsiTheme="minorHAnsi" w:cstheme="minorHAnsi"/>
          <w:color w:val="1C1C1C"/>
          <w:sz w:val="22"/>
          <w:szCs w:val="22"/>
        </w:rPr>
      </w:pPr>
      <w:r w:rsidRPr="00592AE5">
        <w:rPr>
          <w:rFonts w:asciiTheme="minorHAnsi" w:hAnsiTheme="minorHAnsi" w:cstheme="minorHAnsi"/>
          <w:sz w:val="22"/>
          <w:szCs w:val="22"/>
        </w:rPr>
        <w:t>Please direct all enquiries and expressions of interest to Tracy Sullivan, ACGR Executive Director via email</w:t>
      </w:r>
      <w:r>
        <w:rPr>
          <w:rFonts w:asciiTheme="minorHAnsi" w:hAnsiTheme="minorHAnsi" w:cstheme="minorHAnsi"/>
          <w:sz w:val="22"/>
          <w:szCs w:val="22"/>
        </w:rPr>
        <w:t xml:space="preserve"> at</w:t>
      </w:r>
      <w:r w:rsidRPr="00592AE5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tgtFrame="_blank" w:history="1">
        <w:r w:rsidRPr="00592AE5">
          <w:rPr>
            <w:rStyle w:val="Hyperlink"/>
            <w:rFonts w:asciiTheme="minorHAnsi" w:hAnsiTheme="minorHAnsi" w:cstheme="minorHAnsi"/>
            <w:sz w:val="22"/>
            <w:szCs w:val="22"/>
          </w:rPr>
          <w:t>exec@acgr.edu.au</w:t>
        </w:r>
      </w:hyperlink>
    </w:p>
    <w:p w14:paraId="50B0B7DF" w14:textId="77777777" w:rsidR="00F0095F" w:rsidRPr="009E6196" w:rsidRDefault="00F0095F" w:rsidP="00F0095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5F0187" w14:textId="77777777" w:rsidR="008147C5" w:rsidRDefault="008147C5"/>
    <w:sectPr w:rsidR="008147C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2F36" w14:textId="77777777" w:rsidR="00707FB2" w:rsidRDefault="00707FB2" w:rsidP="00722271">
      <w:pPr>
        <w:spacing w:after="0" w:line="240" w:lineRule="auto"/>
      </w:pPr>
      <w:r>
        <w:separator/>
      </w:r>
    </w:p>
  </w:endnote>
  <w:endnote w:type="continuationSeparator" w:id="0">
    <w:p w14:paraId="4E7C8DF9" w14:textId="77777777" w:rsidR="00707FB2" w:rsidRDefault="00707FB2" w:rsidP="0072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1B04" w14:textId="77777777" w:rsidR="00707FB2" w:rsidRDefault="00707FB2" w:rsidP="00722271">
      <w:pPr>
        <w:spacing w:after="0" w:line="240" w:lineRule="auto"/>
      </w:pPr>
      <w:r>
        <w:separator/>
      </w:r>
    </w:p>
  </w:footnote>
  <w:footnote w:type="continuationSeparator" w:id="0">
    <w:p w14:paraId="7CFD504D" w14:textId="77777777" w:rsidR="00707FB2" w:rsidRDefault="00707FB2" w:rsidP="0072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1F16" w14:textId="1F9FA9B0" w:rsidR="00722271" w:rsidRDefault="00722271">
    <w:pPr>
      <w:pStyle w:val="Header"/>
    </w:pPr>
    <w:r>
      <w:rPr>
        <w:noProof/>
      </w:rPr>
      <w:drawing>
        <wp:inline distT="0" distB="0" distL="0" distR="0" wp14:anchorId="4B3D94D0" wp14:editId="1482BB2B">
          <wp:extent cx="2305050" cy="64659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581" cy="674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647"/>
    <w:multiLevelType w:val="hybridMultilevel"/>
    <w:tmpl w:val="65BEC8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C773A"/>
    <w:multiLevelType w:val="hybridMultilevel"/>
    <w:tmpl w:val="A1EED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6F68"/>
    <w:multiLevelType w:val="hybridMultilevel"/>
    <w:tmpl w:val="89EA52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A24D60"/>
    <w:multiLevelType w:val="hybridMultilevel"/>
    <w:tmpl w:val="1130BE12"/>
    <w:lvl w:ilvl="0" w:tplc="7ECCE46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A71B8"/>
    <w:multiLevelType w:val="hybridMultilevel"/>
    <w:tmpl w:val="F55EDE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4A4CE5"/>
    <w:multiLevelType w:val="hybridMultilevel"/>
    <w:tmpl w:val="424243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743833">
    <w:abstractNumId w:val="5"/>
  </w:num>
  <w:num w:numId="2" w16cid:durableId="1005329432">
    <w:abstractNumId w:val="1"/>
  </w:num>
  <w:num w:numId="3" w16cid:durableId="129178404">
    <w:abstractNumId w:val="0"/>
  </w:num>
  <w:num w:numId="4" w16cid:durableId="1942905788">
    <w:abstractNumId w:val="4"/>
  </w:num>
  <w:num w:numId="5" w16cid:durableId="1963025888">
    <w:abstractNumId w:val="2"/>
  </w:num>
  <w:num w:numId="6" w16cid:durableId="1788741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5F"/>
    <w:rsid w:val="00592AE5"/>
    <w:rsid w:val="005B336D"/>
    <w:rsid w:val="00707FB2"/>
    <w:rsid w:val="00722271"/>
    <w:rsid w:val="007A0DD8"/>
    <w:rsid w:val="008147C5"/>
    <w:rsid w:val="00D766CA"/>
    <w:rsid w:val="00F0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D28E"/>
  <w15:chartTrackingRefBased/>
  <w15:docId w15:val="{3EEB6BD9-203E-4FBF-B405-37507BCC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6D"/>
  </w:style>
  <w:style w:type="paragraph" w:styleId="Heading1">
    <w:name w:val="heading 1"/>
    <w:basedOn w:val="Normal"/>
    <w:next w:val="Normal"/>
    <w:link w:val="Heading1Char"/>
    <w:uiPriority w:val="9"/>
    <w:qFormat/>
    <w:rsid w:val="005B336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3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36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3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3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3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3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3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3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36D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36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36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36D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36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36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36D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36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36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336D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B33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36D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36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B336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B336D"/>
    <w:rPr>
      <w:b/>
      <w:bCs/>
    </w:rPr>
  </w:style>
  <w:style w:type="character" w:styleId="Emphasis">
    <w:name w:val="Emphasis"/>
    <w:basedOn w:val="DefaultParagraphFont"/>
    <w:uiPriority w:val="20"/>
    <w:qFormat/>
    <w:rsid w:val="005B336D"/>
    <w:rPr>
      <w:i/>
      <w:iCs/>
    </w:rPr>
  </w:style>
  <w:style w:type="paragraph" w:styleId="NoSpacing">
    <w:name w:val="No Spacing"/>
    <w:uiPriority w:val="1"/>
    <w:qFormat/>
    <w:rsid w:val="005B33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33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B336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B336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36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36D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B336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B336D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B336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B336D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B336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336D"/>
    <w:pPr>
      <w:outlineLvl w:val="9"/>
    </w:pPr>
  </w:style>
  <w:style w:type="paragraph" w:customStyle="1" w:styleId="Default">
    <w:name w:val="Default"/>
    <w:rsid w:val="00F0095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2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271"/>
  </w:style>
  <w:style w:type="paragraph" w:styleId="Footer">
    <w:name w:val="footer"/>
    <w:basedOn w:val="Normal"/>
    <w:link w:val="FooterChar"/>
    <w:uiPriority w:val="99"/>
    <w:unhideWhenUsed/>
    <w:rsid w:val="00722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271"/>
  </w:style>
  <w:style w:type="character" w:styleId="Hyperlink">
    <w:name w:val="Hyperlink"/>
    <w:basedOn w:val="DefaultParagraphFont"/>
    <w:uiPriority w:val="99"/>
    <w:semiHidden/>
    <w:unhideWhenUsed/>
    <w:rsid w:val="00592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@acgr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Sullivan</dc:creator>
  <cp:keywords/>
  <dc:description/>
  <cp:lastModifiedBy>Rees Quilford</cp:lastModifiedBy>
  <cp:revision>3</cp:revision>
  <dcterms:created xsi:type="dcterms:W3CDTF">2023-02-03T01:46:00Z</dcterms:created>
  <dcterms:modified xsi:type="dcterms:W3CDTF">2023-02-03T01:47:00Z</dcterms:modified>
</cp:coreProperties>
</file>